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8B2" w:rsidRPr="00CB2C49" w:rsidRDefault="005C58B2" w:rsidP="005C58B2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5C58B2" w:rsidRPr="00CB2C49" w:rsidRDefault="005C58B2" w:rsidP="005C58B2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Правовые основы несостоятельности (банкротства) </w:t>
            </w:r>
          </w:p>
        </w:tc>
      </w:tr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40.03.01      </w:t>
            </w:r>
          </w:p>
        </w:tc>
        <w:tc>
          <w:tcPr>
            <w:tcW w:w="5811" w:type="dxa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BC7B28">
              <w:rPr>
                <w:sz w:val="22"/>
                <w:szCs w:val="22"/>
              </w:rPr>
              <w:t xml:space="preserve">Юриспруденция     </w:t>
            </w:r>
          </w:p>
        </w:tc>
      </w:tr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BC7B28">
              <w:rPr>
                <w:sz w:val="22"/>
                <w:szCs w:val="22"/>
              </w:rPr>
              <w:t xml:space="preserve">Коммерческо-правовой    </w:t>
            </w:r>
          </w:p>
        </w:tc>
      </w:tr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5C58B2" w:rsidRPr="00F41493" w:rsidRDefault="005C58B2" w:rsidP="00BD144F">
            <w:pPr>
              <w:rPr>
                <w:sz w:val="22"/>
                <w:szCs w:val="22"/>
              </w:rPr>
            </w:pPr>
          </w:p>
        </w:tc>
      </w:tr>
      <w:tr w:rsidR="005C58B2" w:rsidRPr="00F41493" w:rsidTr="00BD144F">
        <w:tc>
          <w:tcPr>
            <w:tcW w:w="3261" w:type="dxa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C58B2" w:rsidRPr="00F41493" w:rsidRDefault="005C58B2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5C58B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41493" w:rsidRDefault="005C58B2" w:rsidP="005514BE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5514BE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E31512">
              <w:rPr>
                <w:sz w:val="22"/>
                <w:szCs w:val="22"/>
              </w:rPr>
              <w:t>Общие положения о несостоятельности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E31512">
              <w:rPr>
                <w:sz w:val="22"/>
                <w:szCs w:val="22"/>
              </w:rPr>
              <w:t>Разбирательство дела о банкротстве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E31512">
              <w:rPr>
                <w:sz w:val="22"/>
                <w:szCs w:val="22"/>
              </w:rPr>
              <w:t>Наблюдение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Финансовое оздоровление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Внешнее управление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Конкурсное производство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Мировое соглашение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Особенности банкротства отдельных категорий должников - юридических лиц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Банкротство гражданина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10.</w:t>
            </w:r>
            <w:r>
              <w:t xml:space="preserve"> </w:t>
            </w:r>
            <w:r w:rsidRPr="00E31512">
              <w:rPr>
                <w:sz w:val="22"/>
                <w:szCs w:val="22"/>
              </w:rPr>
              <w:t>Упрощенные процедуры банкротства</w:t>
            </w:r>
          </w:p>
        </w:tc>
      </w:tr>
      <w:tr w:rsidR="005C58B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Default="005C58B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240EFF" w:rsidRPr="00240EFF" w:rsidRDefault="00240EFF" w:rsidP="00240EF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40EFF">
              <w:rPr>
                <w:b/>
                <w:bCs/>
                <w:sz w:val="22"/>
                <w:szCs w:val="22"/>
              </w:rPr>
              <w:t>1</w:t>
            </w:r>
            <w:r w:rsidRPr="00240EFF">
              <w:rPr>
                <w:bCs/>
                <w:sz w:val="22"/>
                <w:szCs w:val="22"/>
              </w:rPr>
              <w:t>. Предпринимательское право Российской Федерации [Электронный ресурс</w:t>
            </w:r>
            <w:proofErr w:type="gramStart"/>
            <w:r w:rsidRPr="00240EFF">
              <w:rPr>
                <w:bCs/>
                <w:sz w:val="22"/>
                <w:szCs w:val="22"/>
              </w:rPr>
              <w:t>] :</w:t>
            </w:r>
            <w:proofErr w:type="gramEnd"/>
            <w:r w:rsidRPr="00240EFF">
              <w:rPr>
                <w:bCs/>
                <w:sz w:val="22"/>
                <w:szCs w:val="22"/>
              </w:rPr>
              <w:t xml:space="preserve"> учебник для студентов образовательных организаций, обучающихся по направлению подготовки «Юриспруденция», квалификация (степень) «бакалавр», квалификация (степень) «магистр» / [Е. П. Губин [и др.] ; отв. ред.: Е. П. Губин, П. Г. </w:t>
            </w:r>
            <w:proofErr w:type="spellStart"/>
            <w:r w:rsidRPr="00240EFF">
              <w:rPr>
                <w:bCs/>
                <w:sz w:val="22"/>
                <w:szCs w:val="22"/>
              </w:rPr>
              <w:t>Лахно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 ; </w:t>
            </w:r>
            <w:proofErr w:type="spellStart"/>
            <w:r w:rsidRPr="00240EFF">
              <w:rPr>
                <w:bCs/>
                <w:sz w:val="22"/>
                <w:szCs w:val="22"/>
              </w:rPr>
              <w:t>Моск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. гос. ун-т им. М. В. Ломоносова, </w:t>
            </w:r>
            <w:proofErr w:type="spellStart"/>
            <w:r w:rsidRPr="00240EFF">
              <w:rPr>
                <w:bCs/>
                <w:sz w:val="22"/>
                <w:szCs w:val="22"/>
              </w:rPr>
              <w:t>Юрид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. фак. - 3-е изд., </w:t>
            </w:r>
            <w:proofErr w:type="spellStart"/>
            <w:r w:rsidRPr="00240EFF">
              <w:rPr>
                <w:bCs/>
                <w:sz w:val="22"/>
                <w:szCs w:val="22"/>
              </w:rPr>
              <w:t>перераб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. и доп. - </w:t>
            </w:r>
            <w:proofErr w:type="gramStart"/>
            <w:r w:rsidRPr="00240EFF">
              <w:rPr>
                <w:bCs/>
                <w:sz w:val="22"/>
                <w:szCs w:val="22"/>
              </w:rPr>
              <w:t>Москва :</w:t>
            </w:r>
            <w:proofErr w:type="gramEnd"/>
            <w:r w:rsidRPr="00240EFF">
              <w:rPr>
                <w:bCs/>
                <w:sz w:val="22"/>
                <w:szCs w:val="22"/>
              </w:rPr>
              <w:t xml:space="preserve"> Норма: ИНФРА-М, 2020. - 992 с. </w:t>
            </w:r>
            <w:hyperlink r:id="rId4" w:tgtFrame="_blank" w:tooltip="читать полный текст" w:history="1">
              <w:r w:rsidRPr="00240EFF">
                <w:rPr>
                  <w:rStyle w:val="a4"/>
                  <w:bCs/>
                  <w:i/>
                  <w:iCs/>
                  <w:sz w:val="22"/>
                  <w:szCs w:val="22"/>
                </w:rPr>
                <w:t>https://new.znanium.com/catalog/product/1058081</w:t>
              </w:r>
            </w:hyperlink>
          </w:p>
          <w:p w:rsidR="005C58B2" w:rsidRPr="00240EFF" w:rsidRDefault="00240EFF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240EFF">
              <w:rPr>
                <w:bCs/>
                <w:sz w:val="22"/>
                <w:szCs w:val="22"/>
              </w:rPr>
              <w:t>2. Предпринимательское право. Правовое регулирование отдельных видов предпринимательской деятельности [Электронный ресурс</w:t>
            </w:r>
            <w:proofErr w:type="gramStart"/>
            <w:r w:rsidRPr="00240EFF">
              <w:rPr>
                <w:bCs/>
                <w:sz w:val="22"/>
                <w:szCs w:val="22"/>
              </w:rPr>
              <w:t>] :</w:t>
            </w:r>
            <w:proofErr w:type="gramEnd"/>
            <w:r w:rsidRPr="00240EFF">
              <w:rPr>
                <w:bCs/>
                <w:sz w:val="22"/>
                <w:szCs w:val="22"/>
              </w:rPr>
              <w:t xml:space="preserve"> учебник и практикум для </w:t>
            </w:r>
            <w:proofErr w:type="spellStart"/>
            <w:r w:rsidRPr="00240EFF">
              <w:rPr>
                <w:bCs/>
                <w:sz w:val="22"/>
                <w:szCs w:val="22"/>
              </w:rPr>
              <w:t>бакалавриата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 и магистратуры: для студентов вузов, обучающихся по юридическим направлениям: [в 2 частях] / [Е. М. </w:t>
            </w:r>
            <w:proofErr w:type="spellStart"/>
            <w:r w:rsidRPr="00240EFF">
              <w:rPr>
                <w:bCs/>
                <w:sz w:val="22"/>
                <w:szCs w:val="22"/>
              </w:rPr>
              <w:t>Ашмарина</w:t>
            </w:r>
            <w:proofErr w:type="spellEnd"/>
            <w:r w:rsidRPr="00240EFF">
              <w:rPr>
                <w:bCs/>
                <w:sz w:val="22"/>
                <w:szCs w:val="22"/>
              </w:rPr>
              <w:t xml:space="preserve"> [и др.] ; под ред. Г. Ф. Ручкиной ; Финансовый ун-т при Правительстве Рос. Федерации. Ч. 1. - </w:t>
            </w:r>
            <w:proofErr w:type="gramStart"/>
            <w:r w:rsidRPr="00240EFF">
              <w:rPr>
                <w:bCs/>
                <w:sz w:val="22"/>
                <w:szCs w:val="22"/>
              </w:rPr>
              <w:t>Москва :</w:t>
            </w:r>
            <w:proofErr w:type="gramEnd"/>
            <w:r w:rsidRPr="00240EF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40EFF">
              <w:rPr>
                <w:bCs/>
                <w:sz w:val="22"/>
                <w:szCs w:val="22"/>
              </w:rPr>
              <w:t>Юрайт</w:t>
            </w:r>
            <w:proofErr w:type="spellEnd"/>
            <w:r w:rsidRPr="00240EFF">
              <w:rPr>
                <w:bCs/>
                <w:sz w:val="22"/>
                <w:szCs w:val="22"/>
              </w:rPr>
              <w:t>, 2019. - 320 с. </w:t>
            </w:r>
            <w:hyperlink r:id="rId5" w:tgtFrame="_blank" w:tooltip="читать полный текст" w:history="1">
              <w:r w:rsidRPr="00240EFF">
                <w:rPr>
                  <w:rStyle w:val="a4"/>
                  <w:bCs/>
                  <w:i/>
                  <w:iCs/>
                  <w:sz w:val="22"/>
                  <w:szCs w:val="22"/>
                </w:rPr>
                <w:t>https://www.biblio-online.ru/bcode/437170</w:t>
              </w:r>
            </w:hyperlink>
          </w:p>
          <w:p w:rsidR="005C58B2" w:rsidRDefault="005C58B2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Дополнительная литература</w:t>
            </w:r>
            <w:bookmarkStart w:id="0" w:name="_GoBack"/>
            <w:bookmarkEnd w:id="0"/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5C58B2" w:rsidRPr="008E0A05" w:rsidRDefault="005C58B2" w:rsidP="00BD144F">
            <w:pPr>
              <w:tabs>
                <w:tab w:val="left" w:pos="19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8E0A05">
              <w:rPr>
                <w:bCs/>
                <w:sz w:val="22"/>
                <w:szCs w:val="22"/>
              </w:rPr>
              <w:t>Кован, С. Е. Предупреждение банкротства организаций [Электронный ресурс</w:t>
            </w:r>
            <w:proofErr w:type="gramStart"/>
            <w:r w:rsidRPr="008E0A05">
              <w:rPr>
                <w:bCs/>
                <w:sz w:val="22"/>
                <w:szCs w:val="22"/>
              </w:rPr>
              <w:t>] :</w:t>
            </w:r>
            <w:proofErr w:type="gramEnd"/>
            <w:r w:rsidRPr="008E0A05">
              <w:rPr>
                <w:bCs/>
                <w:sz w:val="22"/>
                <w:szCs w:val="22"/>
              </w:rPr>
              <w:t xml:space="preserve"> монография / С. Е. Кован. - </w:t>
            </w:r>
            <w:proofErr w:type="gramStart"/>
            <w:r w:rsidRPr="008E0A05">
              <w:rPr>
                <w:bCs/>
                <w:sz w:val="22"/>
                <w:szCs w:val="22"/>
              </w:rPr>
              <w:t>Москва :</w:t>
            </w:r>
            <w:proofErr w:type="gramEnd"/>
            <w:r w:rsidRPr="008E0A05">
              <w:rPr>
                <w:bCs/>
                <w:sz w:val="22"/>
                <w:szCs w:val="22"/>
              </w:rPr>
              <w:t xml:space="preserve"> ИНФРА-М, 2019. - 219 с. </w:t>
            </w:r>
            <w:hyperlink r:id="rId6" w:history="1">
              <w:r w:rsidRPr="008E0A05">
                <w:rPr>
                  <w:rStyle w:val="a4"/>
                  <w:bCs/>
                  <w:sz w:val="22"/>
                  <w:szCs w:val="22"/>
                </w:rPr>
                <w:t>http://znanium.com/go.php?id=1002078</w:t>
              </w:r>
            </w:hyperlink>
            <w:r w:rsidRPr="008E0A05">
              <w:rPr>
                <w:bCs/>
                <w:sz w:val="22"/>
                <w:szCs w:val="22"/>
              </w:rPr>
              <w:t xml:space="preserve">. </w:t>
            </w:r>
          </w:p>
          <w:p w:rsidR="005C58B2" w:rsidRPr="008E0A05" w:rsidRDefault="005C58B2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  <w:r w:rsidRPr="008E0A05">
              <w:rPr>
                <w:bCs/>
                <w:sz w:val="22"/>
                <w:szCs w:val="22"/>
              </w:rPr>
              <w:t>Кобозева, Н. В. Банкротство: учет, анализ, аудит [Электронный ресурс</w:t>
            </w:r>
            <w:proofErr w:type="gramStart"/>
            <w:r w:rsidRPr="008E0A05">
              <w:rPr>
                <w:bCs/>
                <w:sz w:val="22"/>
                <w:szCs w:val="22"/>
              </w:rPr>
              <w:t>] :</w:t>
            </w:r>
            <w:proofErr w:type="gramEnd"/>
            <w:r w:rsidRPr="008E0A05">
              <w:rPr>
                <w:bCs/>
                <w:sz w:val="22"/>
                <w:szCs w:val="22"/>
              </w:rPr>
              <w:t xml:space="preserve"> практическое пособие / Н. В. Кобозева. - </w:t>
            </w:r>
            <w:proofErr w:type="gramStart"/>
            <w:r w:rsidRPr="008E0A05">
              <w:rPr>
                <w:bCs/>
                <w:sz w:val="22"/>
                <w:szCs w:val="22"/>
              </w:rPr>
              <w:t>Москва :</w:t>
            </w:r>
            <w:proofErr w:type="gramEnd"/>
            <w:r w:rsidRPr="008E0A05">
              <w:rPr>
                <w:bCs/>
                <w:sz w:val="22"/>
                <w:szCs w:val="22"/>
              </w:rPr>
              <w:t xml:space="preserve"> Магистр: ИНФРА-М, 2018. - 208 с. </w:t>
            </w:r>
            <w:hyperlink r:id="rId7" w:history="1">
              <w:r w:rsidRPr="008E0A05">
                <w:rPr>
                  <w:rStyle w:val="a4"/>
                  <w:bCs/>
                  <w:sz w:val="22"/>
                  <w:szCs w:val="22"/>
                </w:rPr>
                <w:t>http://znanium.com/go.php?id=970165</w:t>
              </w:r>
            </w:hyperlink>
            <w:r w:rsidRPr="008E0A05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5C58B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41493" w:rsidRDefault="005C58B2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F41493" w:rsidRDefault="005C58B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5C58B2" w:rsidRPr="00F41493" w:rsidRDefault="005C58B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C58B2" w:rsidRPr="00DD2892" w:rsidRDefault="005C58B2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5C58B2" w:rsidRPr="00F41493" w:rsidRDefault="005C58B2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5C58B2" w:rsidRPr="00F41493" w:rsidRDefault="005C58B2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5C58B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41493" w:rsidRDefault="005C58B2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0551C1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5C58B2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5C58B2" w:rsidRPr="00F41493" w:rsidRDefault="005C58B2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5C58B2" w:rsidRPr="00F41493" w:rsidTr="00BD144F">
        <w:tc>
          <w:tcPr>
            <w:tcW w:w="10490" w:type="dxa"/>
            <w:gridSpan w:val="3"/>
          </w:tcPr>
          <w:p w:rsidR="005C58B2" w:rsidRPr="000551C1" w:rsidRDefault="005C58B2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5C58B2" w:rsidRDefault="005C58B2" w:rsidP="005C58B2">
      <w:pPr>
        <w:ind w:left="-284"/>
        <w:rPr>
          <w:sz w:val="24"/>
          <w:szCs w:val="24"/>
        </w:rPr>
      </w:pPr>
    </w:p>
    <w:p w:rsidR="005C58B2" w:rsidRPr="0061508B" w:rsidRDefault="005C58B2" w:rsidP="005C58B2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         </w:t>
      </w:r>
      <w:r w:rsidRPr="005D1026">
        <w:rPr>
          <w:sz w:val="24"/>
          <w:szCs w:val="24"/>
        </w:rPr>
        <w:t xml:space="preserve">Я.И. Семенов  </w:t>
      </w:r>
      <w:r>
        <w:rPr>
          <w:sz w:val="24"/>
          <w:szCs w:val="24"/>
        </w:rPr>
        <w:t xml:space="preserve">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3873E9" w:rsidRDefault="003873E9"/>
    <w:sectPr w:rsidR="003873E9" w:rsidSect="00F77C9D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8B"/>
    <w:rsid w:val="000F5013"/>
    <w:rsid w:val="001B518B"/>
    <w:rsid w:val="00240EFF"/>
    <w:rsid w:val="003873E9"/>
    <w:rsid w:val="005514BE"/>
    <w:rsid w:val="005C58B2"/>
    <w:rsid w:val="00A60E9B"/>
    <w:rsid w:val="00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3BF8"/>
  <w15:docId w15:val="{C64D83ED-CD52-4FB2-97CA-3A4B6365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8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C5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701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1002078" TargetMode="External"/><Relationship Id="rId5" Type="http://schemas.openxmlformats.org/officeDocument/2006/relationships/hyperlink" Target="https://www.biblio-online.ru/bcode/437170" TargetMode="External"/><Relationship Id="rId4" Type="http://schemas.openxmlformats.org/officeDocument/2006/relationships/hyperlink" Target="https://new.znanium.com/catalog/product/10580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7</cp:revision>
  <dcterms:created xsi:type="dcterms:W3CDTF">2019-03-14T19:18:00Z</dcterms:created>
  <dcterms:modified xsi:type="dcterms:W3CDTF">2020-04-01T12:35:00Z</dcterms:modified>
</cp:coreProperties>
</file>